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15" w:rsidRPr="00506C72" w:rsidRDefault="00506C72" w:rsidP="00506C72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D230F">
        <w:rPr>
          <w:rFonts w:ascii="Arial" w:hAnsi="Arial" w:cs="Arial"/>
          <w:i/>
          <w:iCs/>
          <w:noProof/>
          <w:color w:val="1F497D"/>
        </w:rPr>
        <w:drawing>
          <wp:inline distT="0" distB="0" distL="0" distR="0" wp14:anchorId="326B57F7" wp14:editId="5B1A68AF">
            <wp:extent cx="933450" cy="1033139"/>
            <wp:effectExtent l="0" t="0" r="0" b="0"/>
            <wp:docPr id="3" name="Picture 3" descr="cid:image004.png@01CF429C.24642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png@01CF429C.24642CF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3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A06" w:rsidRPr="00BD230F" w:rsidRDefault="00437A06" w:rsidP="005A7204">
      <w:pPr>
        <w:spacing w:after="0" w:line="240" w:lineRule="auto"/>
        <w:rPr>
          <w:rFonts w:ascii="Arial" w:hAnsi="Arial" w:cs="Arial"/>
          <w:b/>
        </w:rPr>
      </w:pPr>
    </w:p>
    <w:p w:rsidR="00437A06" w:rsidRPr="00BD230F" w:rsidRDefault="002E2B99" w:rsidP="002E2B99">
      <w:pPr>
        <w:spacing w:after="0" w:line="240" w:lineRule="auto"/>
        <w:ind w:left="3600" w:firstLine="720"/>
        <w:rPr>
          <w:rFonts w:ascii="Arial" w:hAnsi="Arial" w:cs="Arial"/>
          <w:b/>
        </w:rPr>
      </w:pPr>
      <w:r w:rsidRPr="00BD230F">
        <w:rPr>
          <w:rFonts w:ascii="Arial" w:hAnsi="Arial" w:cs="Arial"/>
          <w:b/>
        </w:rPr>
        <w:t xml:space="preserve">    </w:t>
      </w:r>
    </w:p>
    <w:p w:rsidR="00437A06" w:rsidRPr="00BD230F" w:rsidRDefault="00437A06" w:rsidP="005A7204">
      <w:pPr>
        <w:spacing w:after="0" w:line="240" w:lineRule="auto"/>
        <w:rPr>
          <w:rFonts w:ascii="Arial" w:hAnsi="Arial" w:cs="Arial"/>
          <w:b/>
        </w:rPr>
      </w:pPr>
    </w:p>
    <w:p w:rsidR="00437A06" w:rsidRPr="00BD230F" w:rsidRDefault="00437A06" w:rsidP="005A7204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C026F1" w:rsidRPr="00BD230F" w:rsidRDefault="00872078" w:rsidP="005A720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230F">
        <w:rPr>
          <w:rFonts w:ascii="Arial" w:hAnsi="Arial" w:cs="Arial"/>
          <w:b/>
          <w:sz w:val="20"/>
          <w:szCs w:val="20"/>
        </w:rPr>
        <w:t>CTA ADA Advisory Committee Meeting</w:t>
      </w:r>
    </w:p>
    <w:p w:rsidR="00872078" w:rsidRPr="00BD230F" w:rsidRDefault="004D0D2B" w:rsidP="008456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230F">
        <w:rPr>
          <w:rFonts w:ascii="Arial" w:hAnsi="Arial" w:cs="Arial"/>
          <w:b/>
          <w:sz w:val="20"/>
          <w:szCs w:val="20"/>
        </w:rPr>
        <w:t>Monday, July</w:t>
      </w:r>
      <w:r w:rsidR="003E2625" w:rsidRPr="00BD230F">
        <w:rPr>
          <w:rFonts w:ascii="Arial" w:hAnsi="Arial" w:cs="Arial"/>
          <w:b/>
          <w:sz w:val="20"/>
          <w:szCs w:val="20"/>
        </w:rPr>
        <w:t xml:space="preserve"> 14</w:t>
      </w:r>
      <w:r w:rsidR="00EB3EA3" w:rsidRPr="00BD230F">
        <w:rPr>
          <w:rFonts w:ascii="Arial" w:hAnsi="Arial" w:cs="Arial"/>
          <w:b/>
          <w:sz w:val="20"/>
          <w:szCs w:val="20"/>
        </w:rPr>
        <w:t>, 2014</w:t>
      </w:r>
    </w:p>
    <w:p w:rsidR="00872078" w:rsidRPr="00BD230F" w:rsidRDefault="00AC66EA" w:rsidP="008456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230F">
        <w:rPr>
          <w:rFonts w:ascii="Arial" w:hAnsi="Arial" w:cs="Arial"/>
          <w:b/>
          <w:sz w:val="20"/>
          <w:szCs w:val="20"/>
        </w:rPr>
        <w:t xml:space="preserve">Customer Service Intake: </w:t>
      </w:r>
      <w:r w:rsidR="00872078" w:rsidRPr="00BD230F">
        <w:rPr>
          <w:rFonts w:ascii="Arial" w:hAnsi="Arial" w:cs="Arial"/>
          <w:b/>
          <w:sz w:val="20"/>
          <w:szCs w:val="20"/>
        </w:rPr>
        <w:t>1:</w:t>
      </w:r>
      <w:r w:rsidRPr="00BD230F">
        <w:rPr>
          <w:rFonts w:ascii="Arial" w:hAnsi="Arial" w:cs="Arial"/>
          <w:b/>
          <w:sz w:val="20"/>
          <w:szCs w:val="20"/>
        </w:rPr>
        <w:t>0</w:t>
      </w:r>
      <w:r w:rsidR="00872078" w:rsidRPr="00BD230F">
        <w:rPr>
          <w:rFonts w:ascii="Arial" w:hAnsi="Arial" w:cs="Arial"/>
          <w:b/>
          <w:sz w:val="20"/>
          <w:szCs w:val="20"/>
        </w:rPr>
        <w:t>0 p.m.</w:t>
      </w:r>
    </w:p>
    <w:p w:rsidR="00AC66EA" w:rsidRPr="00BD230F" w:rsidRDefault="00AC66EA" w:rsidP="008456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230F">
        <w:rPr>
          <w:rFonts w:ascii="Arial" w:hAnsi="Arial" w:cs="Arial"/>
          <w:b/>
          <w:sz w:val="20"/>
          <w:szCs w:val="20"/>
        </w:rPr>
        <w:t>Committee Meeting: 1:30</w:t>
      </w:r>
      <w:r w:rsidR="005F7D2E" w:rsidRPr="00BD230F">
        <w:rPr>
          <w:rFonts w:ascii="Arial" w:hAnsi="Arial" w:cs="Arial"/>
          <w:b/>
          <w:sz w:val="20"/>
          <w:szCs w:val="20"/>
        </w:rPr>
        <w:t xml:space="preserve"> – 4:00 </w:t>
      </w:r>
      <w:r w:rsidRPr="00BD230F">
        <w:rPr>
          <w:rFonts w:ascii="Arial" w:hAnsi="Arial" w:cs="Arial"/>
          <w:b/>
          <w:sz w:val="20"/>
          <w:szCs w:val="20"/>
        </w:rPr>
        <w:t>p.m.</w:t>
      </w:r>
    </w:p>
    <w:p w:rsidR="00B949A5" w:rsidRPr="00BD230F" w:rsidRDefault="00B949A5" w:rsidP="003F1343">
      <w:pPr>
        <w:spacing w:after="0" w:line="480" w:lineRule="auto"/>
        <w:jc w:val="center"/>
        <w:rPr>
          <w:rFonts w:ascii="Arial" w:hAnsi="Arial" w:cs="Arial"/>
          <w:b/>
          <w:u w:val="single"/>
        </w:rPr>
      </w:pPr>
    </w:p>
    <w:p w:rsidR="005517FE" w:rsidRPr="00F24195" w:rsidRDefault="001419E8" w:rsidP="00845615">
      <w:pPr>
        <w:spacing w:after="0" w:line="360" w:lineRule="auto"/>
        <w:jc w:val="center"/>
        <w:rPr>
          <w:rFonts w:ascii="Arial" w:hAnsi="Arial" w:cs="Arial"/>
          <w:b/>
          <w:color w:val="FF0000"/>
          <w:u w:val="single"/>
        </w:rPr>
      </w:pPr>
      <w:r w:rsidRPr="00BD230F">
        <w:rPr>
          <w:rFonts w:ascii="Arial" w:hAnsi="Arial" w:cs="Arial"/>
          <w:b/>
          <w:u w:val="single"/>
        </w:rPr>
        <w:t>AGENDA</w:t>
      </w:r>
    </w:p>
    <w:p w:rsidR="00734A20" w:rsidRPr="00BD230F" w:rsidRDefault="00734A20" w:rsidP="00734A20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7C0938" w:rsidRPr="00BD230F" w:rsidRDefault="007C0938" w:rsidP="00E37227">
      <w:pPr>
        <w:pStyle w:val="ListParagraph"/>
        <w:numPr>
          <w:ilvl w:val="0"/>
          <w:numId w:val="4"/>
        </w:numPr>
        <w:spacing w:after="0" w:line="360" w:lineRule="auto"/>
        <w:ind w:left="1440" w:hanging="720"/>
        <w:rPr>
          <w:rFonts w:ascii="Arial" w:hAnsi="Arial" w:cs="Arial"/>
        </w:rPr>
      </w:pPr>
      <w:r w:rsidRPr="00BD230F">
        <w:rPr>
          <w:rFonts w:ascii="Arial" w:hAnsi="Arial" w:cs="Arial"/>
        </w:rPr>
        <w:t>Call to Order</w:t>
      </w:r>
    </w:p>
    <w:p w:rsidR="003F1343" w:rsidRPr="00BD230F" w:rsidRDefault="00734A20" w:rsidP="00E37227">
      <w:pPr>
        <w:pStyle w:val="ListParagraph"/>
        <w:numPr>
          <w:ilvl w:val="0"/>
          <w:numId w:val="4"/>
        </w:numPr>
        <w:spacing w:after="0" w:line="360" w:lineRule="auto"/>
        <w:ind w:left="1440" w:hanging="720"/>
        <w:rPr>
          <w:rFonts w:ascii="Arial" w:hAnsi="Arial" w:cs="Arial"/>
        </w:rPr>
      </w:pPr>
      <w:r w:rsidRPr="00BD230F">
        <w:rPr>
          <w:rFonts w:ascii="Arial" w:hAnsi="Arial" w:cs="Arial"/>
        </w:rPr>
        <w:t>Roll Call</w:t>
      </w:r>
    </w:p>
    <w:p w:rsidR="004958A7" w:rsidRDefault="007C0938" w:rsidP="00194B7C">
      <w:pPr>
        <w:pStyle w:val="ListParagraph"/>
        <w:numPr>
          <w:ilvl w:val="0"/>
          <w:numId w:val="4"/>
        </w:numPr>
        <w:spacing w:after="0" w:line="360" w:lineRule="auto"/>
        <w:ind w:left="1440" w:hanging="720"/>
        <w:rPr>
          <w:rFonts w:ascii="Arial" w:hAnsi="Arial" w:cs="Arial"/>
        </w:rPr>
      </w:pPr>
      <w:r w:rsidRPr="004958A7">
        <w:rPr>
          <w:rFonts w:ascii="Arial" w:hAnsi="Arial" w:cs="Arial"/>
        </w:rPr>
        <w:t>Announcement</w:t>
      </w:r>
      <w:r w:rsidR="00023968" w:rsidRPr="004958A7">
        <w:rPr>
          <w:rFonts w:ascii="Arial" w:hAnsi="Arial" w:cs="Arial"/>
        </w:rPr>
        <w:t>s</w:t>
      </w:r>
    </w:p>
    <w:p w:rsidR="00194B7C" w:rsidRPr="004958A7" w:rsidRDefault="005517FE" w:rsidP="00194B7C">
      <w:pPr>
        <w:pStyle w:val="ListParagraph"/>
        <w:numPr>
          <w:ilvl w:val="0"/>
          <w:numId w:val="4"/>
        </w:numPr>
        <w:spacing w:after="0" w:line="360" w:lineRule="auto"/>
        <w:ind w:left="1440" w:hanging="720"/>
        <w:rPr>
          <w:rFonts w:ascii="Arial" w:hAnsi="Arial" w:cs="Arial"/>
        </w:rPr>
      </w:pPr>
      <w:r w:rsidRPr="004958A7">
        <w:rPr>
          <w:rFonts w:ascii="Arial" w:hAnsi="Arial" w:cs="Arial"/>
        </w:rPr>
        <w:t>Approval of Minute</w:t>
      </w:r>
      <w:r w:rsidR="00023968" w:rsidRPr="004958A7">
        <w:rPr>
          <w:rFonts w:ascii="Arial" w:hAnsi="Arial" w:cs="Arial"/>
        </w:rPr>
        <w:t>s from April 14</w:t>
      </w:r>
      <w:r w:rsidR="007C0938" w:rsidRPr="004958A7">
        <w:rPr>
          <w:rFonts w:ascii="Arial" w:hAnsi="Arial" w:cs="Arial"/>
        </w:rPr>
        <w:t>, 2014</w:t>
      </w:r>
      <w:r w:rsidR="00734A20" w:rsidRPr="004958A7">
        <w:rPr>
          <w:rFonts w:ascii="Arial" w:hAnsi="Arial" w:cs="Arial"/>
        </w:rPr>
        <w:t xml:space="preserve"> Meeting</w:t>
      </w:r>
    </w:p>
    <w:p w:rsidR="00194B7C" w:rsidRPr="00194B7C" w:rsidRDefault="004958A7" w:rsidP="00194B7C">
      <w:pPr>
        <w:pStyle w:val="ListParagraph"/>
        <w:numPr>
          <w:ilvl w:val="0"/>
          <w:numId w:val="4"/>
        </w:numPr>
        <w:spacing w:after="0" w:line="360" w:lineRule="auto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Construction Projects Update</w:t>
      </w:r>
    </w:p>
    <w:p w:rsidR="00437A06" w:rsidRPr="00BD230F" w:rsidRDefault="00640328" w:rsidP="00E37227">
      <w:pPr>
        <w:pStyle w:val="ListParagraph"/>
        <w:numPr>
          <w:ilvl w:val="0"/>
          <w:numId w:val="4"/>
        </w:numPr>
        <w:spacing w:after="0" w:line="360" w:lineRule="auto"/>
        <w:ind w:left="1440" w:hanging="720"/>
        <w:rPr>
          <w:rFonts w:ascii="Arial" w:hAnsi="Arial" w:cs="Arial"/>
        </w:rPr>
      </w:pPr>
      <w:r w:rsidRPr="00BD230F">
        <w:rPr>
          <w:rFonts w:ascii="Arial" w:hAnsi="Arial" w:cs="Arial"/>
        </w:rPr>
        <w:t>Customer Service R</w:t>
      </w:r>
      <w:r w:rsidR="005517FE" w:rsidRPr="00BD230F">
        <w:rPr>
          <w:rFonts w:ascii="Arial" w:hAnsi="Arial" w:cs="Arial"/>
        </w:rPr>
        <w:t>eport</w:t>
      </w:r>
    </w:p>
    <w:p w:rsidR="007C0938" w:rsidRPr="00BD230F" w:rsidRDefault="00640328" w:rsidP="00E37227">
      <w:pPr>
        <w:pStyle w:val="ListParagraph"/>
        <w:numPr>
          <w:ilvl w:val="0"/>
          <w:numId w:val="4"/>
        </w:numPr>
        <w:spacing w:after="0" w:line="360" w:lineRule="auto"/>
        <w:ind w:left="1440" w:hanging="720"/>
        <w:rPr>
          <w:rFonts w:ascii="Arial" w:hAnsi="Arial" w:cs="Arial"/>
        </w:rPr>
      </w:pPr>
      <w:r w:rsidRPr="00BD230F">
        <w:rPr>
          <w:rFonts w:ascii="Arial" w:hAnsi="Arial" w:cs="Arial"/>
        </w:rPr>
        <w:t>Elevator/Escalator R</w:t>
      </w:r>
      <w:r w:rsidR="005517FE" w:rsidRPr="00BD230F">
        <w:rPr>
          <w:rFonts w:ascii="Arial" w:hAnsi="Arial" w:cs="Arial"/>
        </w:rPr>
        <w:t>eport</w:t>
      </w:r>
    </w:p>
    <w:p w:rsidR="00437A06" w:rsidRPr="00BD230F" w:rsidRDefault="005517FE" w:rsidP="00E37227">
      <w:pPr>
        <w:pStyle w:val="ListParagraph"/>
        <w:numPr>
          <w:ilvl w:val="0"/>
          <w:numId w:val="4"/>
        </w:numPr>
        <w:spacing w:after="0" w:line="360" w:lineRule="auto"/>
        <w:ind w:left="1440" w:hanging="720"/>
        <w:rPr>
          <w:rFonts w:ascii="Arial" w:hAnsi="Arial" w:cs="Arial"/>
        </w:rPr>
      </w:pPr>
      <w:r w:rsidRPr="00BD230F">
        <w:rPr>
          <w:rFonts w:ascii="Arial" w:hAnsi="Arial" w:cs="Arial"/>
        </w:rPr>
        <w:t xml:space="preserve">Ventra </w:t>
      </w:r>
      <w:r w:rsidR="007C0938" w:rsidRPr="00BD230F">
        <w:rPr>
          <w:rFonts w:ascii="Arial" w:hAnsi="Arial" w:cs="Arial"/>
        </w:rPr>
        <w:t xml:space="preserve">Open Fare System Program </w:t>
      </w:r>
      <w:r w:rsidR="00CA3B96" w:rsidRPr="00BD230F">
        <w:rPr>
          <w:rFonts w:ascii="Arial" w:hAnsi="Arial" w:cs="Arial"/>
        </w:rPr>
        <w:t>Update</w:t>
      </w:r>
    </w:p>
    <w:p w:rsidR="00023968" w:rsidRPr="00BD230F" w:rsidRDefault="00023968" w:rsidP="00E37227">
      <w:pPr>
        <w:pStyle w:val="ListParagraph"/>
        <w:numPr>
          <w:ilvl w:val="0"/>
          <w:numId w:val="4"/>
        </w:numPr>
        <w:spacing w:after="0" w:line="360" w:lineRule="auto"/>
        <w:ind w:left="1440" w:hanging="720"/>
        <w:rPr>
          <w:rFonts w:ascii="Arial" w:hAnsi="Arial" w:cs="Arial"/>
        </w:rPr>
      </w:pPr>
      <w:r w:rsidRPr="00BD230F">
        <w:rPr>
          <w:rFonts w:ascii="Arial" w:hAnsi="Arial" w:cs="Arial"/>
        </w:rPr>
        <w:t>BRT Signal Update</w:t>
      </w:r>
    </w:p>
    <w:p w:rsidR="00023968" w:rsidRPr="00BD230F" w:rsidRDefault="00023968" w:rsidP="00E37227">
      <w:pPr>
        <w:pStyle w:val="ListParagraph"/>
        <w:numPr>
          <w:ilvl w:val="0"/>
          <w:numId w:val="4"/>
        </w:numPr>
        <w:spacing w:after="0" w:line="360" w:lineRule="auto"/>
        <w:ind w:left="1440" w:hanging="720"/>
        <w:rPr>
          <w:rFonts w:ascii="Arial" w:hAnsi="Arial" w:cs="Arial"/>
        </w:rPr>
      </w:pPr>
      <w:r w:rsidRPr="00BD230F">
        <w:rPr>
          <w:rFonts w:ascii="Arial" w:hAnsi="Arial" w:cs="Arial"/>
        </w:rPr>
        <w:t>RTA Updates Re: Reduced Fare Programs Extensions &amp; Mobility Management Program</w:t>
      </w:r>
      <w:r w:rsidR="004958A7">
        <w:rPr>
          <w:rFonts w:ascii="Arial" w:hAnsi="Arial" w:cs="Arial"/>
        </w:rPr>
        <w:t xml:space="preserve"> </w:t>
      </w:r>
    </w:p>
    <w:p w:rsidR="007C0938" w:rsidRPr="00BD230F" w:rsidRDefault="003F1343" w:rsidP="00437A06">
      <w:pPr>
        <w:pStyle w:val="ListParagraph"/>
        <w:numPr>
          <w:ilvl w:val="0"/>
          <w:numId w:val="4"/>
        </w:numPr>
        <w:spacing w:after="0" w:line="360" w:lineRule="auto"/>
        <w:ind w:left="1440" w:hanging="720"/>
        <w:rPr>
          <w:rFonts w:ascii="Arial" w:hAnsi="Arial" w:cs="Arial"/>
        </w:rPr>
      </w:pPr>
      <w:r w:rsidRPr="00BD230F">
        <w:rPr>
          <w:rFonts w:ascii="Arial" w:hAnsi="Arial" w:cs="Arial"/>
        </w:rPr>
        <w:t>Facilitator’s Report</w:t>
      </w:r>
    </w:p>
    <w:p w:rsidR="00023968" w:rsidRPr="00BD230F" w:rsidRDefault="00BD3A5A" w:rsidP="00EE510F">
      <w:pPr>
        <w:pStyle w:val="ListParagraph"/>
        <w:numPr>
          <w:ilvl w:val="0"/>
          <w:numId w:val="4"/>
        </w:numPr>
        <w:spacing w:after="0" w:line="360" w:lineRule="auto"/>
        <w:ind w:left="1440" w:hanging="720"/>
        <w:rPr>
          <w:rFonts w:ascii="Arial" w:hAnsi="Arial" w:cs="Arial"/>
        </w:rPr>
      </w:pPr>
      <w:r w:rsidRPr="00BD230F">
        <w:rPr>
          <w:rFonts w:ascii="Arial" w:hAnsi="Arial" w:cs="Arial"/>
        </w:rPr>
        <w:t>Old Business</w:t>
      </w:r>
    </w:p>
    <w:p w:rsidR="003F1343" w:rsidRPr="00BD230F" w:rsidRDefault="00A946A9" w:rsidP="00EE510F">
      <w:pPr>
        <w:pStyle w:val="ListParagraph"/>
        <w:numPr>
          <w:ilvl w:val="0"/>
          <w:numId w:val="4"/>
        </w:numPr>
        <w:spacing w:after="0" w:line="360" w:lineRule="auto"/>
        <w:ind w:left="1440" w:hanging="720"/>
        <w:rPr>
          <w:rFonts w:ascii="Arial" w:hAnsi="Arial" w:cs="Arial"/>
        </w:rPr>
      </w:pPr>
      <w:r w:rsidRPr="00BD230F">
        <w:rPr>
          <w:rFonts w:ascii="Arial" w:hAnsi="Arial" w:cs="Arial"/>
        </w:rPr>
        <w:t>New Business</w:t>
      </w:r>
    </w:p>
    <w:p w:rsidR="007C0938" w:rsidRPr="00BD230F" w:rsidRDefault="0027298A" w:rsidP="00EE510F">
      <w:pPr>
        <w:pStyle w:val="ListParagraph"/>
        <w:numPr>
          <w:ilvl w:val="0"/>
          <w:numId w:val="4"/>
        </w:numPr>
        <w:spacing w:after="0" w:line="360" w:lineRule="auto"/>
        <w:ind w:left="1440" w:hanging="720"/>
        <w:rPr>
          <w:rFonts w:ascii="Arial" w:hAnsi="Arial" w:cs="Arial"/>
          <w:b/>
          <w:u w:val="single"/>
        </w:rPr>
      </w:pPr>
      <w:r w:rsidRPr="00BD230F">
        <w:rPr>
          <w:rFonts w:ascii="Arial" w:hAnsi="Arial" w:cs="Arial"/>
        </w:rPr>
        <w:t>Adjournment</w:t>
      </w:r>
    </w:p>
    <w:p w:rsidR="007C0938" w:rsidRPr="00BD230F" w:rsidRDefault="007C0938" w:rsidP="007C0938">
      <w:pPr>
        <w:spacing w:after="0" w:line="360" w:lineRule="auto"/>
        <w:rPr>
          <w:rFonts w:ascii="Arial" w:hAnsi="Arial" w:cs="Arial"/>
          <w:b/>
          <w:u w:val="single"/>
        </w:rPr>
      </w:pPr>
    </w:p>
    <w:p w:rsidR="00023968" w:rsidRPr="00BD230F" w:rsidRDefault="00E37227" w:rsidP="007C33A8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BD230F">
        <w:rPr>
          <w:rFonts w:ascii="Arial" w:hAnsi="Arial" w:cs="Arial"/>
          <w:b/>
          <w:u w:val="single"/>
        </w:rPr>
        <w:t xml:space="preserve">The </w:t>
      </w:r>
      <w:r w:rsidR="00C026F1" w:rsidRPr="00BD230F">
        <w:rPr>
          <w:rFonts w:ascii="Arial" w:hAnsi="Arial" w:cs="Arial"/>
          <w:b/>
          <w:u w:val="single"/>
        </w:rPr>
        <w:t>Next ADA Advisory Committee will be held</w:t>
      </w:r>
      <w:r w:rsidR="0063243B" w:rsidRPr="00BD230F">
        <w:rPr>
          <w:rFonts w:ascii="Arial" w:hAnsi="Arial" w:cs="Arial"/>
          <w:b/>
          <w:u w:val="single"/>
        </w:rPr>
        <w:t xml:space="preserve"> on </w:t>
      </w:r>
      <w:r w:rsidR="00023968" w:rsidRPr="00BD230F">
        <w:rPr>
          <w:rFonts w:ascii="Arial" w:hAnsi="Arial" w:cs="Arial"/>
          <w:b/>
          <w:u w:val="single"/>
        </w:rPr>
        <w:t>TUESDAY, October</w:t>
      </w:r>
      <w:r w:rsidR="004E5CAF" w:rsidRPr="00BD230F">
        <w:rPr>
          <w:rFonts w:ascii="Arial" w:hAnsi="Arial" w:cs="Arial"/>
          <w:b/>
          <w:u w:val="single"/>
        </w:rPr>
        <w:t xml:space="preserve"> 14</w:t>
      </w:r>
      <w:r w:rsidR="0063243B" w:rsidRPr="00BD230F">
        <w:rPr>
          <w:rFonts w:ascii="Arial" w:hAnsi="Arial" w:cs="Arial"/>
          <w:b/>
          <w:u w:val="single"/>
        </w:rPr>
        <w:t>, 201</w:t>
      </w:r>
      <w:r w:rsidR="00D84973" w:rsidRPr="00BD230F">
        <w:rPr>
          <w:rFonts w:ascii="Arial" w:hAnsi="Arial" w:cs="Arial"/>
          <w:b/>
          <w:u w:val="single"/>
        </w:rPr>
        <w:t>4</w:t>
      </w:r>
    </w:p>
    <w:p w:rsidR="00023968" w:rsidRPr="00BD230F" w:rsidRDefault="00023968" w:rsidP="007C33A8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BD230F">
        <w:rPr>
          <w:rFonts w:ascii="Arial" w:hAnsi="Arial" w:cs="Arial"/>
          <w:b/>
          <w:u w:val="single"/>
        </w:rPr>
        <w:t>(</w:t>
      </w:r>
      <w:proofErr w:type="gramStart"/>
      <w:r w:rsidRPr="00BD230F">
        <w:rPr>
          <w:rFonts w:ascii="Arial" w:hAnsi="Arial" w:cs="Arial"/>
          <w:b/>
          <w:u w:val="single"/>
        </w:rPr>
        <w:t>as</w:t>
      </w:r>
      <w:proofErr w:type="gramEnd"/>
      <w:r w:rsidRPr="00BD230F">
        <w:rPr>
          <w:rFonts w:ascii="Arial" w:hAnsi="Arial" w:cs="Arial"/>
          <w:b/>
          <w:u w:val="single"/>
        </w:rPr>
        <w:t xml:space="preserve"> Monday, October 13, 2014 is Columbus Day) </w:t>
      </w:r>
      <w:r w:rsidR="005A7204" w:rsidRPr="00BD230F">
        <w:rPr>
          <w:rFonts w:ascii="Arial" w:hAnsi="Arial" w:cs="Arial"/>
          <w:b/>
          <w:u w:val="single"/>
        </w:rPr>
        <w:t>from 1:30 – 4:</w:t>
      </w:r>
      <w:r w:rsidR="00495E31" w:rsidRPr="00BD230F">
        <w:rPr>
          <w:rFonts w:ascii="Arial" w:hAnsi="Arial" w:cs="Arial"/>
          <w:b/>
          <w:u w:val="single"/>
        </w:rPr>
        <w:t>00 p.m.</w:t>
      </w:r>
    </w:p>
    <w:p w:rsidR="0057392C" w:rsidRPr="00BD230F" w:rsidRDefault="00734A20" w:rsidP="007C33A8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proofErr w:type="gramStart"/>
      <w:r w:rsidRPr="00BD230F">
        <w:rPr>
          <w:rFonts w:ascii="Arial" w:hAnsi="Arial" w:cs="Arial"/>
          <w:b/>
          <w:u w:val="single"/>
        </w:rPr>
        <w:t>with</w:t>
      </w:r>
      <w:proofErr w:type="gramEnd"/>
      <w:r w:rsidRPr="00BD230F">
        <w:rPr>
          <w:rFonts w:ascii="Arial" w:hAnsi="Arial" w:cs="Arial"/>
          <w:b/>
          <w:u w:val="single"/>
        </w:rPr>
        <w:t xml:space="preserve"> Public </w:t>
      </w:r>
      <w:r w:rsidR="00603399" w:rsidRPr="00BD230F">
        <w:rPr>
          <w:rFonts w:ascii="Arial" w:hAnsi="Arial" w:cs="Arial"/>
          <w:b/>
          <w:u w:val="single"/>
        </w:rPr>
        <w:t>Comment Intake Sign-Up from 1:00 – 1:30 p.m.</w:t>
      </w:r>
    </w:p>
    <w:p w:rsidR="007C0938" w:rsidRPr="00BD230F" w:rsidRDefault="007C0938" w:rsidP="00734A20">
      <w:pPr>
        <w:spacing w:after="0" w:line="360" w:lineRule="auto"/>
        <w:rPr>
          <w:rFonts w:ascii="Arial" w:hAnsi="Arial" w:cs="Arial"/>
          <w:b/>
        </w:rPr>
      </w:pPr>
    </w:p>
    <w:p w:rsidR="00C026F1" w:rsidRPr="00BD230F" w:rsidRDefault="00BD230F" w:rsidP="00734A20">
      <w:pPr>
        <w:spacing w:after="0" w:line="360" w:lineRule="auto"/>
        <w:rPr>
          <w:rFonts w:ascii="Arial" w:hAnsi="Arial" w:cs="Arial"/>
          <w:b/>
        </w:rPr>
      </w:pPr>
      <w:r w:rsidRPr="00BD230F">
        <w:rPr>
          <w:rFonts w:ascii="Arial" w:hAnsi="Arial" w:cs="Arial"/>
          <w:b/>
          <w:sz w:val="20"/>
          <w:szCs w:val="20"/>
        </w:rPr>
        <w:t xml:space="preserve">All </w:t>
      </w:r>
      <w:r w:rsidR="00023968" w:rsidRPr="00BD230F">
        <w:rPr>
          <w:rFonts w:ascii="Arial" w:hAnsi="Arial" w:cs="Arial"/>
          <w:b/>
          <w:sz w:val="20"/>
          <w:szCs w:val="20"/>
        </w:rPr>
        <w:t>ADA Advisory Committee Meetings are held in a locatio</w:t>
      </w:r>
      <w:r w:rsidR="004958A7">
        <w:rPr>
          <w:rFonts w:ascii="Arial" w:hAnsi="Arial" w:cs="Arial"/>
          <w:b/>
          <w:sz w:val="20"/>
          <w:szCs w:val="20"/>
        </w:rPr>
        <w:t>n accessible to individuals who have</w:t>
      </w:r>
      <w:r w:rsidR="00023968" w:rsidRPr="00BD230F">
        <w:rPr>
          <w:rFonts w:ascii="Arial" w:hAnsi="Arial" w:cs="Arial"/>
          <w:b/>
          <w:sz w:val="20"/>
          <w:szCs w:val="20"/>
        </w:rPr>
        <w:t xml:space="preserve"> mobility impairments.  Sign Language Interpreters will also be provided.  If any other </w:t>
      </w:r>
      <w:r w:rsidR="00C026F1" w:rsidRPr="00BD230F">
        <w:rPr>
          <w:rFonts w:ascii="Arial" w:hAnsi="Arial" w:cs="Arial"/>
          <w:b/>
          <w:sz w:val="20"/>
          <w:szCs w:val="20"/>
        </w:rPr>
        <w:t>reasonable accommodation</w:t>
      </w:r>
      <w:r w:rsidR="00023968" w:rsidRPr="00BD230F">
        <w:rPr>
          <w:rFonts w:ascii="Arial" w:hAnsi="Arial" w:cs="Arial"/>
          <w:b/>
          <w:sz w:val="20"/>
          <w:szCs w:val="20"/>
        </w:rPr>
        <w:t xml:space="preserve"> is needed</w:t>
      </w:r>
      <w:r w:rsidR="00C026F1" w:rsidRPr="00BD230F">
        <w:rPr>
          <w:rFonts w:ascii="Arial" w:hAnsi="Arial" w:cs="Arial"/>
          <w:b/>
          <w:sz w:val="20"/>
          <w:szCs w:val="20"/>
        </w:rPr>
        <w:t xml:space="preserve"> to attend this meeting, please contact </w:t>
      </w:r>
      <w:r w:rsidR="000E188A" w:rsidRPr="00BD230F">
        <w:rPr>
          <w:rFonts w:ascii="Arial" w:hAnsi="Arial" w:cs="Arial"/>
          <w:b/>
          <w:sz w:val="20"/>
          <w:szCs w:val="20"/>
        </w:rPr>
        <w:t xml:space="preserve">Amy Serpe, </w:t>
      </w:r>
      <w:r w:rsidR="00370CD3" w:rsidRPr="00BD230F">
        <w:rPr>
          <w:rFonts w:ascii="Arial" w:hAnsi="Arial" w:cs="Arial"/>
          <w:b/>
          <w:sz w:val="20"/>
          <w:szCs w:val="20"/>
        </w:rPr>
        <w:t xml:space="preserve">Manager, </w:t>
      </w:r>
      <w:r w:rsidR="00C026F1" w:rsidRPr="00BD230F">
        <w:rPr>
          <w:rFonts w:ascii="Arial" w:hAnsi="Arial" w:cs="Arial"/>
          <w:b/>
          <w:sz w:val="20"/>
          <w:szCs w:val="20"/>
        </w:rPr>
        <w:t xml:space="preserve">ADA Compliance </w:t>
      </w:r>
      <w:r w:rsidR="00370CD3" w:rsidRPr="00BD230F">
        <w:rPr>
          <w:rFonts w:ascii="Arial" w:hAnsi="Arial" w:cs="Arial"/>
          <w:b/>
          <w:sz w:val="20"/>
          <w:szCs w:val="20"/>
        </w:rPr>
        <w:t>Programs,</w:t>
      </w:r>
      <w:r w:rsidR="00023968" w:rsidRPr="00BD230F">
        <w:rPr>
          <w:rFonts w:ascii="Arial" w:hAnsi="Arial" w:cs="Arial"/>
          <w:b/>
          <w:sz w:val="20"/>
          <w:szCs w:val="20"/>
        </w:rPr>
        <w:t xml:space="preserve"> at least three</w:t>
      </w:r>
      <w:r w:rsidR="00C026F1" w:rsidRPr="00BD230F">
        <w:rPr>
          <w:rFonts w:ascii="Arial" w:hAnsi="Arial" w:cs="Arial"/>
          <w:b/>
          <w:sz w:val="20"/>
          <w:szCs w:val="20"/>
        </w:rPr>
        <w:t xml:space="preserve"> (</w:t>
      </w:r>
      <w:r w:rsidR="004E5CAF" w:rsidRPr="00BD230F">
        <w:rPr>
          <w:rFonts w:ascii="Arial" w:hAnsi="Arial" w:cs="Arial"/>
          <w:b/>
          <w:sz w:val="20"/>
          <w:szCs w:val="20"/>
        </w:rPr>
        <w:t>3</w:t>
      </w:r>
      <w:r w:rsidR="00C026F1" w:rsidRPr="00BD230F">
        <w:rPr>
          <w:rFonts w:ascii="Arial" w:hAnsi="Arial" w:cs="Arial"/>
          <w:b/>
          <w:sz w:val="20"/>
          <w:szCs w:val="20"/>
        </w:rPr>
        <w:t>) business days in advance:</w:t>
      </w:r>
      <w:r w:rsidR="00370CD3" w:rsidRPr="00BD230F">
        <w:rPr>
          <w:rFonts w:ascii="Arial" w:hAnsi="Arial" w:cs="Arial"/>
          <w:b/>
          <w:sz w:val="20"/>
          <w:szCs w:val="20"/>
        </w:rPr>
        <w:t xml:space="preserve"> </w:t>
      </w:r>
      <w:r w:rsidR="00C026F1" w:rsidRPr="00BD230F">
        <w:rPr>
          <w:rFonts w:ascii="Arial" w:hAnsi="Arial" w:cs="Arial"/>
          <w:b/>
          <w:sz w:val="20"/>
          <w:szCs w:val="20"/>
        </w:rPr>
        <w:t>312-681-2</w:t>
      </w:r>
      <w:r w:rsidR="0092731E" w:rsidRPr="00BD230F">
        <w:rPr>
          <w:rFonts w:ascii="Arial" w:hAnsi="Arial" w:cs="Arial"/>
          <w:b/>
          <w:sz w:val="20"/>
          <w:szCs w:val="20"/>
        </w:rPr>
        <w:t>6</w:t>
      </w:r>
      <w:r w:rsidR="00F87B49" w:rsidRPr="00BD230F">
        <w:rPr>
          <w:rFonts w:ascii="Arial" w:hAnsi="Arial" w:cs="Arial"/>
          <w:b/>
          <w:sz w:val="20"/>
          <w:szCs w:val="20"/>
        </w:rPr>
        <w:t>08</w:t>
      </w:r>
      <w:r w:rsidR="00C026F1" w:rsidRPr="00BD230F">
        <w:rPr>
          <w:rFonts w:ascii="Arial" w:hAnsi="Arial" w:cs="Arial"/>
          <w:b/>
          <w:sz w:val="20"/>
          <w:szCs w:val="20"/>
        </w:rPr>
        <w:t xml:space="preserve"> or </w:t>
      </w:r>
      <w:hyperlink r:id="rId11" w:history="1">
        <w:r w:rsidR="005A7204" w:rsidRPr="00BD230F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aserpe@transitchicago.com</w:t>
        </w:r>
      </w:hyperlink>
      <w:r w:rsidR="00C026F1" w:rsidRPr="00BD230F">
        <w:rPr>
          <w:rFonts w:ascii="Arial" w:hAnsi="Arial" w:cs="Arial"/>
          <w:b/>
        </w:rPr>
        <w:t>.</w:t>
      </w:r>
    </w:p>
    <w:sectPr w:rsidR="00C026F1" w:rsidRPr="00BD230F" w:rsidSect="002E2B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54B" w:rsidRDefault="000E654B" w:rsidP="00B5026F">
      <w:pPr>
        <w:spacing w:after="0" w:line="240" w:lineRule="auto"/>
      </w:pPr>
      <w:r>
        <w:separator/>
      </w:r>
    </w:p>
  </w:endnote>
  <w:endnote w:type="continuationSeparator" w:id="0">
    <w:p w:rsidR="000E654B" w:rsidRDefault="000E654B" w:rsidP="00B5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73" w:rsidRDefault="000066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73" w:rsidRDefault="000066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73" w:rsidRDefault="000066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54B" w:rsidRDefault="000E654B" w:rsidP="00B5026F">
      <w:pPr>
        <w:spacing w:after="0" w:line="240" w:lineRule="auto"/>
      </w:pPr>
      <w:r>
        <w:separator/>
      </w:r>
    </w:p>
  </w:footnote>
  <w:footnote w:type="continuationSeparator" w:id="0">
    <w:p w:rsidR="000E654B" w:rsidRDefault="000E654B" w:rsidP="00B5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73" w:rsidRDefault="000066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30F" w:rsidRPr="00BD230F" w:rsidRDefault="00BD230F">
    <w:pPr>
      <w:pStyle w:val="Header"/>
      <w:rPr>
        <w:sz w:val="8"/>
      </w:rPr>
    </w:pPr>
  </w:p>
  <w:p w:rsidR="00006673" w:rsidRDefault="000066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673" w:rsidRDefault="000066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2A3C"/>
    <w:multiLevelType w:val="hybridMultilevel"/>
    <w:tmpl w:val="6610E4D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D53B3"/>
    <w:multiLevelType w:val="hybridMultilevel"/>
    <w:tmpl w:val="C6345768"/>
    <w:lvl w:ilvl="0" w:tplc="78CE1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D17314"/>
    <w:multiLevelType w:val="hybridMultilevel"/>
    <w:tmpl w:val="2B12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B4989"/>
    <w:multiLevelType w:val="hybridMultilevel"/>
    <w:tmpl w:val="B8F28B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26"/>
    <w:rsid w:val="000011F3"/>
    <w:rsid w:val="00006673"/>
    <w:rsid w:val="00012149"/>
    <w:rsid w:val="00015708"/>
    <w:rsid w:val="00021343"/>
    <w:rsid w:val="00022EEF"/>
    <w:rsid w:val="00023968"/>
    <w:rsid w:val="0002666C"/>
    <w:rsid w:val="00027B2C"/>
    <w:rsid w:val="00031081"/>
    <w:rsid w:val="000340E2"/>
    <w:rsid w:val="00041841"/>
    <w:rsid w:val="0004306E"/>
    <w:rsid w:val="00063580"/>
    <w:rsid w:val="00072FA9"/>
    <w:rsid w:val="00092309"/>
    <w:rsid w:val="00094E37"/>
    <w:rsid w:val="000A36A9"/>
    <w:rsid w:val="000B133D"/>
    <w:rsid w:val="000C4664"/>
    <w:rsid w:val="000C72BD"/>
    <w:rsid w:val="000D1A5B"/>
    <w:rsid w:val="000D5E4A"/>
    <w:rsid w:val="000E188A"/>
    <w:rsid w:val="000E654B"/>
    <w:rsid w:val="000F2372"/>
    <w:rsid w:val="000F6149"/>
    <w:rsid w:val="00102BCC"/>
    <w:rsid w:val="001032E3"/>
    <w:rsid w:val="00117DAB"/>
    <w:rsid w:val="00120EAD"/>
    <w:rsid w:val="001226D6"/>
    <w:rsid w:val="001249B3"/>
    <w:rsid w:val="00132471"/>
    <w:rsid w:val="00135687"/>
    <w:rsid w:val="001419E8"/>
    <w:rsid w:val="001420D7"/>
    <w:rsid w:val="0014704E"/>
    <w:rsid w:val="00153EF3"/>
    <w:rsid w:val="0017353A"/>
    <w:rsid w:val="00187C8B"/>
    <w:rsid w:val="00194B7C"/>
    <w:rsid w:val="001950AB"/>
    <w:rsid w:val="001A631B"/>
    <w:rsid w:val="001B07FD"/>
    <w:rsid w:val="001B1ED8"/>
    <w:rsid w:val="001C0515"/>
    <w:rsid w:val="001C2B5A"/>
    <w:rsid w:val="001D2F38"/>
    <w:rsid w:val="001D36EA"/>
    <w:rsid w:val="001E1C22"/>
    <w:rsid w:val="001E226F"/>
    <w:rsid w:val="001E237C"/>
    <w:rsid w:val="001E2E37"/>
    <w:rsid w:val="001E4F3C"/>
    <w:rsid w:val="00215F7D"/>
    <w:rsid w:val="00232A68"/>
    <w:rsid w:val="00247353"/>
    <w:rsid w:val="002614C8"/>
    <w:rsid w:val="002648B0"/>
    <w:rsid w:val="0026589E"/>
    <w:rsid w:val="0027298A"/>
    <w:rsid w:val="00280169"/>
    <w:rsid w:val="00282008"/>
    <w:rsid w:val="00283A79"/>
    <w:rsid w:val="00285835"/>
    <w:rsid w:val="002A6767"/>
    <w:rsid w:val="002B1DC2"/>
    <w:rsid w:val="002D4C6A"/>
    <w:rsid w:val="002D7227"/>
    <w:rsid w:val="002E0599"/>
    <w:rsid w:val="002E2B99"/>
    <w:rsid w:val="002F1425"/>
    <w:rsid w:val="003004B7"/>
    <w:rsid w:val="00306858"/>
    <w:rsid w:val="003102BC"/>
    <w:rsid w:val="003207B3"/>
    <w:rsid w:val="0035532A"/>
    <w:rsid w:val="003573CA"/>
    <w:rsid w:val="00370CD3"/>
    <w:rsid w:val="00373E16"/>
    <w:rsid w:val="00382639"/>
    <w:rsid w:val="00383C0B"/>
    <w:rsid w:val="003C2694"/>
    <w:rsid w:val="003C4A53"/>
    <w:rsid w:val="003C7617"/>
    <w:rsid w:val="003D7934"/>
    <w:rsid w:val="003E2625"/>
    <w:rsid w:val="003F1343"/>
    <w:rsid w:val="003F2DBE"/>
    <w:rsid w:val="00404685"/>
    <w:rsid w:val="004165A9"/>
    <w:rsid w:val="00423EE9"/>
    <w:rsid w:val="00430F8F"/>
    <w:rsid w:val="00437A06"/>
    <w:rsid w:val="00453E20"/>
    <w:rsid w:val="00461B84"/>
    <w:rsid w:val="00464DD6"/>
    <w:rsid w:val="004849C3"/>
    <w:rsid w:val="00492BFD"/>
    <w:rsid w:val="004958A7"/>
    <w:rsid w:val="00495E31"/>
    <w:rsid w:val="004A1C15"/>
    <w:rsid w:val="004A2583"/>
    <w:rsid w:val="004A30FA"/>
    <w:rsid w:val="004A4C74"/>
    <w:rsid w:val="004A6E26"/>
    <w:rsid w:val="004B7B9A"/>
    <w:rsid w:val="004C35EE"/>
    <w:rsid w:val="004C4EC1"/>
    <w:rsid w:val="004C54E9"/>
    <w:rsid w:val="004C718E"/>
    <w:rsid w:val="004D0D2B"/>
    <w:rsid w:val="004E5CAF"/>
    <w:rsid w:val="004F1038"/>
    <w:rsid w:val="004F3F85"/>
    <w:rsid w:val="00506BAD"/>
    <w:rsid w:val="00506C72"/>
    <w:rsid w:val="0052165F"/>
    <w:rsid w:val="0053086E"/>
    <w:rsid w:val="00531B40"/>
    <w:rsid w:val="0053624C"/>
    <w:rsid w:val="005379CE"/>
    <w:rsid w:val="00546BDF"/>
    <w:rsid w:val="005517FE"/>
    <w:rsid w:val="00557ED9"/>
    <w:rsid w:val="00557F9A"/>
    <w:rsid w:val="0057392C"/>
    <w:rsid w:val="00574F02"/>
    <w:rsid w:val="005A7204"/>
    <w:rsid w:val="005B38AC"/>
    <w:rsid w:val="005B7218"/>
    <w:rsid w:val="005D674F"/>
    <w:rsid w:val="005F7D2E"/>
    <w:rsid w:val="00603399"/>
    <w:rsid w:val="00605425"/>
    <w:rsid w:val="0062255F"/>
    <w:rsid w:val="0063243B"/>
    <w:rsid w:val="00637805"/>
    <w:rsid w:val="00640328"/>
    <w:rsid w:val="00641C15"/>
    <w:rsid w:val="00642437"/>
    <w:rsid w:val="00642A00"/>
    <w:rsid w:val="0064520A"/>
    <w:rsid w:val="006510C4"/>
    <w:rsid w:val="00651AD3"/>
    <w:rsid w:val="0069565A"/>
    <w:rsid w:val="006A284C"/>
    <w:rsid w:val="006A4C46"/>
    <w:rsid w:val="006C3467"/>
    <w:rsid w:val="006C42A6"/>
    <w:rsid w:val="006D32BF"/>
    <w:rsid w:val="006E01DA"/>
    <w:rsid w:val="006E771C"/>
    <w:rsid w:val="006F235B"/>
    <w:rsid w:val="00720FCD"/>
    <w:rsid w:val="00721D66"/>
    <w:rsid w:val="00725107"/>
    <w:rsid w:val="00731478"/>
    <w:rsid w:val="00734A20"/>
    <w:rsid w:val="007635D5"/>
    <w:rsid w:val="00764D3F"/>
    <w:rsid w:val="00780E44"/>
    <w:rsid w:val="00785CC9"/>
    <w:rsid w:val="00791BA3"/>
    <w:rsid w:val="007A44A4"/>
    <w:rsid w:val="007B54AF"/>
    <w:rsid w:val="007B7BEF"/>
    <w:rsid w:val="007C0938"/>
    <w:rsid w:val="007C33A8"/>
    <w:rsid w:val="007D2D43"/>
    <w:rsid w:val="007D378F"/>
    <w:rsid w:val="007D3EB5"/>
    <w:rsid w:val="007D7A6E"/>
    <w:rsid w:val="007F1BAC"/>
    <w:rsid w:val="007F666E"/>
    <w:rsid w:val="00800A4D"/>
    <w:rsid w:val="00802815"/>
    <w:rsid w:val="008047D2"/>
    <w:rsid w:val="00815A9B"/>
    <w:rsid w:val="00820077"/>
    <w:rsid w:val="00822F5F"/>
    <w:rsid w:val="00826541"/>
    <w:rsid w:val="00830A35"/>
    <w:rsid w:val="008371EE"/>
    <w:rsid w:val="00844FB2"/>
    <w:rsid w:val="00845615"/>
    <w:rsid w:val="00850917"/>
    <w:rsid w:val="00853A6C"/>
    <w:rsid w:val="00863983"/>
    <w:rsid w:val="0086573D"/>
    <w:rsid w:val="00870199"/>
    <w:rsid w:val="00872078"/>
    <w:rsid w:val="0088314A"/>
    <w:rsid w:val="0089052F"/>
    <w:rsid w:val="008A7518"/>
    <w:rsid w:val="008B63D5"/>
    <w:rsid w:val="008C1526"/>
    <w:rsid w:val="008C38EF"/>
    <w:rsid w:val="008C5798"/>
    <w:rsid w:val="008C5D6C"/>
    <w:rsid w:val="008D1315"/>
    <w:rsid w:val="008D61B0"/>
    <w:rsid w:val="008E75DF"/>
    <w:rsid w:val="008E7736"/>
    <w:rsid w:val="008F60AD"/>
    <w:rsid w:val="009007BE"/>
    <w:rsid w:val="00901A18"/>
    <w:rsid w:val="00903C91"/>
    <w:rsid w:val="00920464"/>
    <w:rsid w:val="0092550F"/>
    <w:rsid w:val="00926BFE"/>
    <w:rsid w:val="0092731E"/>
    <w:rsid w:val="0095459A"/>
    <w:rsid w:val="00957D5C"/>
    <w:rsid w:val="009C655E"/>
    <w:rsid w:val="009C6B09"/>
    <w:rsid w:val="009E0CFC"/>
    <w:rsid w:val="009E55CA"/>
    <w:rsid w:val="00A02FED"/>
    <w:rsid w:val="00A066F2"/>
    <w:rsid w:val="00A21F31"/>
    <w:rsid w:val="00A34D17"/>
    <w:rsid w:val="00A523CC"/>
    <w:rsid w:val="00A6224A"/>
    <w:rsid w:val="00A6338E"/>
    <w:rsid w:val="00A72C39"/>
    <w:rsid w:val="00A740E2"/>
    <w:rsid w:val="00A7603A"/>
    <w:rsid w:val="00A86CB4"/>
    <w:rsid w:val="00A946A9"/>
    <w:rsid w:val="00A949AB"/>
    <w:rsid w:val="00A95A14"/>
    <w:rsid w:val="00A97CAD"/>
    <w:rsid w:val="00AA70C3"/>
    <w:rsid w:val="00AB1A87"/>
    <w:rsid w:val="00AB7D3A"/>
    <w:rsid w:val="00AC66EA"/>
    <w:rsid w:val="00AD47C9"/>
    <w:rsid w:val="00AD72BF"/>
    <w:rsid w:val="00AE1711"/>
    <w:rsid w:val="00AF468E"/>
    <w:rsid w:val="00B01906"/>
    <w:rsid w:val="00B117EA"/>
    <w:rsid w:val="00B11A5C"/>
    <w:rsid w:val="00B256FA"/>
    <w:rsid w:val="00B4275E"/>
    <w:rsid w:val="00B5026F"/>
    <w:rsid w:val="00B53BC4"/>
    <w:rsid w:val="00B60674"/>
    <w:rsid w:val="00B73B00"/>
    <w:rsid w:val="00B74DF5"/>
    <w:rsid w:val="00B8368A"/>
    <w:rsid w:val="00B86D34"/>
    <w:rsid w:val="00B949A5"/>
    <w:rsid w:val="00BB03FA"/>
    <w:rsid w:val="00BB05C0"/>
    <w:rsid w:val="00BC4F2B"/>
    <w:rsid w:val="00BC7372"/>
    <w:rsid w:val="00BD230F"/>
    <w:rsid w:val="00BD3A5A"/>
    <w:rsid w:val="00BD72F6"/>
    <w:rsid w:val="00BE3B8F"/>
    <w:rsid w:val="00BF1FA7"/>
    <w:rsid w:val="00BF2E61"/>
    <w:rsid w:val="00C0086E"/>
    <w:rsid w:val="00C026F1"/>
    <w:rsid w:val="00C11241"/>
    <w:rsid w:val="00C143CC"/>
    <w:rsid w:val="00C21C36"/>
    <w:rsid w:val="00C47474"/>
    <w:rsid w:val="00C511AE"/>
    <w:rsid w:val="00C55C55"/>
    <w:rsid w:val="00C615CE"/>
    <w:rsid w:val="00C806E9"/>
    <w:rsid w:val="00C87359"/>
    <w:rsid w:val="00C92E64"/>
    <w:rsid w:val="00CA3B96"/>
    <w:rsid w:val="00CB1A37"/>
    <w:rsid w:val="00CB7901"/>
    <w:rsid w:val="00CF12FD"/>
    <w:rsid w:val="00CF39DA"/>
    <w:rsid w:val="00D009F4"/>
    <w:rsid w:val="00D055DE"/>
    <w:rsid w:val="00D120B9"/>
    <w:rsid w:val="00D21C43"/>
    <w:rsid w:val="00D3008A"/>
    <w:rsid w:val="00D43302"/>
    <w:rsid w:val="00D530A4"/>
    <w:rsid w:val="00D55FA1"/>
    <w:rsid w:val="00D5741C"/>
    <w:rsid w:val="00D57979"/>
    <w:rsid w:val="00D630C0"/>
    <w:rsid w:val="00D70F1F"/>
    <w:rsid w:val="00D80150"/>
    <w:rsid w:val="00D8147F"/>
    <w:rsid w:val="00D84973"/>
    <w:rsid w:val="00D94719"/>
    <w:rsid w:val="00D94E20"/>
    <w:rsid w:val="00DA0433"/>
    <w:rsid w:val="00DB09B0"/>
    <w:rsid w:val="00DB275D"/>
    <w:rsid w:val="00DC5BC7"/>
    <w:rsid w:val="00DC76A2"/>
    <w:rsid w:val="00DD5773"/>
    <w:rsid w:val="00DE1364"/>
    <w:rsid w:val="00E166CA"/>
    <w:rsid w:val="00E30D57"/>
    <w:rsid w:val="00E31E5C"/>
    <w:rsid w:val="00E37227"/>
    <w:rsid w:val="00E37BC4"/>
    <w:rsid w:val="00E42D73"/>
    <w:rsid w:val="00E43A22"/>
    <w:rsid w:val="00E5568B"/>
    <w:rsid w:val="00E6024F"/>
    <w:rsid w:val="00E66C79"/>
    <w:rsid w:val="00E67327"/>
    <w:rsid w:val="00E67FD7"/>
    <w:rsid w:val="00E858AA"/>
    <w:rsid w:val="00E97B27"/>
    <w:rsid w:val="00EB3EA3"/>
    <w:rsid w:val="00ED77FD"/>
    <w:rsid w:val="00ED7EFB"/>
    <w:rsid w:val="00EE510F"/>
    <w:rsid w:val="00EE6503"/>
    <w:rsid w:val="00EF4101"/>
    <w:rsid w:val="00F12BEC"/>
    <w:rsid w:val="00F24195"/>
    <w:rsid w:val="00F311E0"/>
    <w:rsid w:val="00F4220A"/>
    <w:rsid w:val="00F50EBB"/>
    <w:rsid w:val="00F6571C"/>
    <w:rsid w:val="00F80961"/>
    <w:rsid w:val="00F827A2"/>
    <w:rsid w:val="00F85D08"/>
    <w:rsid w:val="00F876D1"/>
    <w:rsid w:val="00F87B49"/>
    <w:rsid w:val="00F87DEF"/>
    <w:rsid w:val="00F97763"/>
    <w:rsid w:val="00F97D61"/>
    <w:rsid w:val="00FA3274"/>
    <w:rsid w:val="00FB4458"/>
    <w:rsid w:val="00FC0204"/>
    <w:rsid w:val="00FC46C4"/>
    <w:rsid w:val="00FC66A4"/>
    <w:rsid w:val="00FD359D"/>
    <w:rsid w:val="00FD53C6"/>
    <w:rsid w:val="00FE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0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F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26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26F"/>
  </w:style>
  <w:style w:type="paragraph" w:styleId="Footer">
    <w:name w:val="footer"/>
    <w:basedOn w:val="Normal"/>
    <w:link w:val="FooterChar"/>
    <w:uiPriority w:val="99"/>
    <w:semiHidden/>
    <w:unhideWhenUsed/>
    <w:rsid w:val="00B5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0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F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26F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26F"/>
  </w:style>
  <w:style w:type="paragraph" w:styleId="Footer">
    <w:name w:val="footer"/>
    <w:basedOn w:val="Normal"/>
    <w:link w:val="FooterChar"/>
    <w:uiPriority w:val="99"/>
    <w:semiHidden/>
    <w:unhideWhenUsed/>
    <w:rsid w:val="00B5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erpe@transitchicago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cid:image004.png@01CF429C.24642CF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1E4D2-C56B-41C9-B796-AE722CF1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clevinson</dc:creator>
  <cp:lastModifiedBy>Brown, Adrienne</cp:lastModifiedBy>
  <cp:revision>2</cp:revision>
  <cp:lastPrinted>2014-07-10T20:20:00Z</cp:lastPrinted>
  <dcterms:created xsi:type="dcterms:W3CDTF">2014-07-10T20:22:00Z</dcterms:created>
  <dcterms:modified xsi:type="dcterms:W3CDTF">2014-07-10T20:22:00Z</dcterms:modified>
</cp:coreProperties>
</file>